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57E2B" w14:textId="77777777" w:rsidR="00852767" w:rsidRPr="007846F8" w:rsidRDefault="00852767" w:rsidP="0085276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b/>
          <w:bCs/>
          <w:sz w:val="24"/>
          <w:szCs w:val="24"/>
          <w:lang w:val="cs-CZ"/>
        </w:rPr>
        <w:t>Specializovaný finanční úřad</w:t>
      </w:r>
    </w:p>
    <w:p w14:paraId="3F5DECF8" w14:textId="77777777" w:rsidR="00852767" w:rsidRPr="007846F8" w:rsidRDefault="00852767" w:rsidP="0085276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Odbor správy platebních povinností </w:t>
      </w:r>
    </w:p>
    <w:p w14:paraId="3A762099" w14:textId="77777777" w:rsidR="00852767" w:rsidRPr="007846F8" w:rsidRDefault="00852767" w:rsidP="00852767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sz w:val="24"/>
          <w:szCs w:val="24"/>
          <w:lang w:val="cs-CZ"/>
        </w:rPr>
        <w:t>nábř. Kpt. Jaroše 1000/7</w:t>
      </w:r>
    </w:p>
    <w:p w14:paraId="60CD536A" w14:textId="77777777" w:rsidR="00852767" w:rsidRPr="007846F8" w:rsidRDefault="00852767" w:rsidP="00852767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sz w:val="24"/>
          <w:szCs w:val="24"/>
          <w:lang w:val="cs-CZ"/>
        </w:rPr>
        <w:t>170 00 Praha 7</w:t>
      </w:r>
    </w:p>
    <w:p w14:paraId="4005EE70" w14:textId="77777777" w:rsidR="00852767" w:rsidRPr="007846F8" w:rsidRDefault="00852767" w:rsidP="00852767">
      <w:pPr>
        <w:spacing w:after="0"/>
        <w:rPr>
          <w:rFonts w:ascii="Times New Roman" w:hAnsi="Times New Roman" w:cs="Times New Roman"/>
          <w:sz w:val="24"/>
          <w:szCs w:val="24"/>
          <w:lang w:val="cs-CZ"/>
        </w:rPr>
      </w:pPr>
    </w:p>
    <w:p w14:paraId="7B92472B" w14:textId="77777777" w:rsidR="00D229CF" w:rsidRPr="007846F8" w:rsidRDefault="00D229CF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52D6CA7F" w14:textId="1724386D" w:rsidR="00D229CF" w:rsidRPr="007846F8" w:rsidRDefault="006606EA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ab/>
        <w:t>V</w:t>
      </w:r>
      <w:r w:rsidR="00513E09" w:rsidRPr="007846F8">
        <w:rPr>
          <w:rFonts w:ascii="Times New Roman" w:hAnsi="Times New Roman" w:cs="Times New Roman"/>
          <w:sz w:val="24"/>
          <w:szCs w:val="24"/>
          <w:lang w:val="cs-CZ"/>
        </w:rPr>
        <w:t> </w:t>
      </w:r>
      <w:r w:rsidR="00E22EE2" w:rsidRPr="00E22EE2">
        <w:rPr>
          <w:rFonts w:ascii="Times New Roman" w:hAnsi="Times New Roman" w:cs="Times New Roman"/>
          <w:color w:val="FF0000"/>
          <w:sz w:val="24"/>
          <w:szCs w:val="24"/>
          <w:highlight w:val="yellow"/>
          <w:lang w:val="cs-CZ"/>
        </w:rPr>
        <w:t>XXXX</w:t>
      </w:r>
      <w:r w:rsidR="00513E09" w:rsidRPr="007846F8">
        <w:rPr>
          <w:rFonts w:ascii="Times New Roman" w:hAnsi="Times New Roman" w:cs="Times New Roman"/>
          <w:sz w:val="24"/>
          <w:szCs w:val="24"/>
          <w:lang w:val="cs-CZ"/>
        </w:rPr>
        <w:t>,</w:t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 xml:space="preserve"> dne </w:t>
      </w:r>
      <w:r w:rsidRPr="002A0ED1">
        <w:rPr>
          <w:rFonts w:ascii="Times New Roman" w:hAnsi="Times New Roman" w:cs="Times New Roman"/>
          <w:color w:val="FF0000"/>
          <w:sz w:val="24"/>
          <w:szCs w:val="24"/>
          <w:highlight w:val="yellow"/>
          <w:lang w:val="cs-CZ"/>
        </w:rPr>
        <w:t>XXXXX</w:t>
      </w:r>
    </w:p>
    <w:p w14:paraId="4D614A05" w14:textId="77777777" w:rsidR="006541F9" w:rsidRPr="007846F8" w:rsidRDefault="006541F9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075DA3B1" w14:textId="5475FBA9" w:rsidR="00017FBB" w:rsidRPr="007846F8" w:rsidRDefault="007E1089" w:rsidP="007E1089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Věc: </w:t>
      </w:r>
      <w:r w:rsidRPr="007846F8">
        <w:rPr>
          <w:rFonts w:ascii="Times New Roman" w:hAnsi="Times New Roman" w:cs="Times New Roman"/>
          <w:b/>
          <w:sz w:val="24"/>
          <w:szCs w:val="24"/>
          <w:lang w:val="cs-CZ"/>
        </w:rPr>
        <w:tab/>
      </w:r>
      <w:r w:rsidR="00017FBB" w:rsidRPr="007846F8">
        <w:rPr>
          <w:rFonts w:ascii="Times New Roman" w:hAnsi="Times New Roman" w:cs="Times New Roman"/>
          <w:b/>
          <w:sz w:val="24"/>
          <w:szCs w:val="24"/>
          <w:lang w:val="cs-CZ"/>
        </w:rPr>
        <w:t>Ž</w:t>
      </w:r>
      <w:r w:rsidR="009F7F71"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ádost o </w:t>
      </w:r>
      <w:r w:rsidR="002E701B">
        <w:rPr>
          <w:rFonts w:ascii="Times New Roman" w:hAnsi="Times New Roman" w:cs="Times New Roman"/>
          <w:b/>
          <w:sz w:val="24"/>
          <w:szCs w:val="24"/>
          <w:lang w:val="cs-CZ"/>
        </w:rPr>
        <w:t xml:space="preserve">povolení </w:t>
      </w:r>
      <w:r w:rsidR="00325301" w:rsidRPr="007846F8">
        <w:rPr>
          <w:rFonts w:ascii="Times New Roman" w:hAnsi="Times New Roman" w:cs="Times New Roman"/>
          <w:b/>
          <w:sz w:val="24"/>
          <w:szCs w:val="24"/>
          <w:lang w:val="cs-CZ"/>
        </w:rPr>
        <w:t>posečkání úhrady daně</w:t>
      </w:r>
      <w:r w:rsidR="009F7F71"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 z hazardních her</w:t>
      </w:r>
      <w:r w:rsidR="008F6F1B"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AD613C"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dle </w:t>
      </w:r>
      <w:r w:rsidR="008F6F1B" w:rsidRPr="007846F8">
        <w:rPr>
          <w:rFonts w:ascii="Times New Roman" w:hAnsi="Times New Roman" w:cs="Times New Roman"/>
          <w:b/>
          <w:sz w:val="24"/>
          <w:szCs w:val="24"/>
          <w:lang w:val="cs-CZ"/>
        </w:rPr>
        <w:t>zákona</w:t>
      </w:r>
      <w:r w:rsidR="00325301" w:rsidRPr="007846F8">
        <w:rPr>
          <w:rFonts w:ascii="Times New Roman" w:hAnsi="Times New Roman" w:cs="Times New Roman"/>
          <w:b/>
          <w:sz w:val="24"/>
          <w:szCs w:val="24"/>
          <w:lang w:val="cs-CZ"/>
        </w:rPr>
        <w:t xml:space="preserve"> č. 280/2009 Sb.</w:t>
      </w:r>
      <w:r w:rsidR="00AD613C" w:rsidRPr="007846F8">
        <w:rPr>
          <w:rFonts w:ascii="Times New Roman" w:hAnsi="Times New Roman" w:cs="Times New Roman"/>
          <w:b/>
          <w:sz w:val="24"/>
          <w:szCs w:val="24"/>
          <w:lang w:val="cs-CZ"/>
        </w:rPr>
        <w:t>, daňový řád</w:t>
      </w:r>
    </w:p>
    <w:p w14:paraId="2CF2DABA" w14:textId="17B99A63" w:rsidR="00AD613C" w:rsidRPr="007846F8" w:rsidRDefault="008F6F1B" w:rsidP="00513E09">
      <w:pPr>
        <w:pStyle w:val="Heading1"/>
        <w:spacing w:line="360" w:lineRule="auto"/>
        <w:jc w:val="both"/>
        <w:rPr>
          <w:b w:val="0"/>
          <w:sz w:val="24"/>
          <w:szCs w:val="24"/>
          <w:lang w:val="cs-CZ"/>
        </w:rPr>
      </w:pPr>
      <w:r w:rsidRPr="007846F8">
        <w:rPr>
          <w:b w:val="0"/>
          <w:sz w:val="24"/>
          <w:szCs w:val="24"/>
          <w:lang w:val="cs-CZ"/>
        </w:rPr>
        <w:t>Společnost</w:t>
      </w:r>
      <w:r w:rsidR="00017FBB" w:rsidRPr="007846F8">
        <w:rPr>
          <w:b w:val="0"/>
          <w:sz w:val="24"/>
          <w:szCs w:val="24"/>
          <w:lang w:val="cs-CZ"/>
        </w:rPr>
        <w:t xml:space="preserve"> </w:t>
      </w:r>
      <w:r w:rsidR="00E22EE2" w:rsidRPr="00E22EE2">
        <w:rPr>
          <w:color w:val="FF0000"/>
          <w:sz w:val="24"/>
          <w:szCs w:val="24"/>
          <w:highlight w:val="yellow"/>
          <w:lang w:val="cs-CZ"/>
        </w:rPr>
        <w:t>XXXX</w:t>
      </w:r>
      <w:r w:rsidR="00513E09" w:rsidRPr="007846F8">
        <w:rPr>
          <w:b w:val="0"/>
          <w:sz w:val="24"/>
          <w:szCs w:val="24"/>
          <w:lang w:val="cs-CZ"/>
        </w:rPr>
        <w:t xml:space="preserve">, IČ: </w:t>
      </w:r>
      <w:r w:rsidR="00E22EE2" w:rsidRPr="00E22EE2">
        <w:rPr>
          <w:color w:val="FF0000"/>
          <w:sz w:val="24"/>
          <w:szCs w:val="24"/>
          <w:highlight w:val="yellow"/>
          <w:lang w:val="cs-CZ"/>
        </w:rPr>
        <w:t>XXXX</w:t>
      </w:r>
      <w:r w:rsidR="00513E09" w:rsidRPr="007846F8">
        <w:rPr>
          <w:b w:val="0"/>
          <w:sz w:val="24"/>
          <w:szCs w:val="24"/>
          <w:lang w:val="cs-CZ"/>
        </w:rPr>
        <w:t xml:space="preserve">, DIČ: </w:t>
      </w:r>
      <w:r w:rsidR="00E22EE2" w:rsidRPr="00E22EE2">
        <w:rPr>
          <w:color w:val="FF0000"/>
          <w:sz w:val="24"/>
          <w:szCs w:val="24"/>
          <w:highlight w:val="yellow"/>
          <w:lang w:val="cs-CZ"/>
        </w:rPr>
        <w:t>XXXX</w:t>
      </w:r>
      <w:r w:rsidR="00513E09" w:rsidRPr="007846F8">
        <w:rPr>
          <w:b w:val="0"/>
          <w:sz w:val="24"/>
          <w:szCs w:val="24"/>
          <w:lang w:val="cs-CZ"/>
        </w:rPr>
        <w:t xml:space="preserve">, </w:t>
      </w:r>
      <w:r w:rsidR="00E22EE2">
        <w:rPr>
          <w:b w:val="0"/>
          <w:sz w:val="24"/>
          <w:szCs w:val="24"/>
          <w:lang w:val="cs-CZ"/>
        </w:rPr>
        <w:t xml:space="preserve">se sídlem </w:t>
      </w:r>
      <w:r w:rsidR="00E22EE2" w:rsidRPr="00E22EE2">
        <w:rPr>
          <w:color w:val="FF0000"/>
          <w:sz w:val="24"/>
          <w:szCs w:val="24"/>
          <w:highlight w:val="yellow"/>
          <w:lang w:val="cs-CZ"/>
        </w:rPr>
        <w:t>XXXX</w:t>
      </w:r>
      <w:r w:rsidR="00815F19" w:rsidRPr="007846F8">
        <w:rPr>
          <w:b w:val="0"/>
          <w:sz w:val="24"/>
          <w:szCs w:val="24"/>
          <w:lang w:val="cs-CZ"/>
        </w:rPr>
        <w:t>,</w:t>
      </w:r>
      <w:r w:rsidR="00513E09" w:rsidRPr="007846F8">
        <w:rPr>
          <w:b w:val="0"/>
          <w:sz w:val="24"/>
          <w:szCs w:val="24"/>
          <w:lang w:val="cs-CZ"/>
        </w:rPr>
        <w:t xml:space="preserve"> tímto</w:t>
      </w:r>
      <w:r w:rsidR="00282D15" w:rsidRPr="007846F8">
        <w:rPr>
          <w:b w:val="0"/>
          <w:sz w:val="24"/>
          <w:szCs w:val="24"/>
          <w:lang w:val="cs-CZ"/>
        </w:rPr>
        <w:t xml:space="preserve"> v souladu s ustanovením §</w:t>
      </w:r>
      <w:r w:rsidR="00513E09" w:rsidRPr="007846F8">
        <w:rPr>
          <w:b w:val="0"/>
          <w:sz w:val="24"/>
          <w:szCs w:val="24"/>
          <w:lang w:val="cs-CZ"/>
        </w:rPr>
        <w:t xml:space="preserve"> </w:t>
      </w:r>
      <w:r w:rsidR="00282D15" w:rsidRPr="007846F8">
        <w:rPr>
          <w:b w:val="0"/>
          <w:sz w:val="24"/>
          <w:szCs w:val="24"/>
          <w:lang w:val="cs-CZ"/>
        </w:rPr>
        <w:t xml:space="preserve">156 a </w:t>
      </w:r>
      <w:r w:rsidR="00815F19" w:rsidRPr="007846F8">
        <w:rPr>
          <w:b w:val="0"/>
          <w:sz w:val="24"/>
          <w:szCs w:val="24"/>
          <w:lang w:val="cs-CZ"/>
        </w:rPr>
        <w:t>§</w:t>
      </w:r>
      <w:r w:rsidR="00513E09" w:rsidRPr="007846F8">
        <w:rPr>
          <w:b w:val="0"/>
          <w:sz w:val="24"/>
          <w:szCs w:val="24"/>
          <w:lang w:val="cs-CZ"/>
        </w:rPr>
        <w:t xml:space="preserve"> </w:t>
      </w:r>
      <w:r w:rsidR="00282D15" w:rsidRPr="007846F8">
        <w:rPr>
          <w:b w:val="0"/>
          <w:sz w:val="24"/>
          <w:szCs w:val="24"/>
          <w:lang w:val="cs-CZ"/>
        </w:rPr>
        <w:t>157</w:t>
      </w:r>
      <w:r w:rsidR="00E456F3" w:rsidRPr="007846F8">
        <w:rPr>
          <w:b w:val="0"/>
          <w:sz w:val="24"/>
          <w:szCs w:val="24"/>
          <w:lang w:val="cs-CZ"/>
        </w:rPr>
        <w:t xml:space="preserve"> </w:t>
      </w:r>
      <w:r w:rsidR="00815F19" w:rsidRPr="007846F8">
        <w:rPr>
          <w:b w:val="0"/>
          <w:sz w:val="24"/>
          <w:szCs w:val="24"/>
          <w:lang w:val="cs-CZ"/>
        </w:rPr>
        <w:t xml:space="preserve"> zákona č. 280/2009 Sb.,</w:t>
      </w:r>
      <w:r w:rsidR="00AD613C" w:rsidRPr="007846F8">
        <w:rPr>
          <w:b w:val="0"/>
          <w:sz w:val="24"/>
          <w:szCs w:val="24"/>
          <w:lang w:val="cs-CZ"/>
        </w:rPr>
        <w:t xml:space="preserve"> </w:t>
      </w:r>
      <w:r w:rsidR="00815F19" w:rsidRPr="007846F8">
        <w:rPr>
          <w:b w:val="0"/>
          <w:sz w:val="24"/>
          <w:szCs w:val="24"/>
          <w:lang w:val="cs-CZ"/>
        </w:rPr>
        <w:t>daňový řád, ve znění pozdějších předpisů,</w:t>
      </w:r>
      <w:r w:rsidR="00513E09" w:rsidRPr="007846F8">
        <w:rPr>
          <w:b w:val="0"/>
          <w:sz w:val="24"/>
          <w:szCs w:val="24"/>
          <w:lang w:val="cs-CZ"/>
        </w:rPr>
        <w:t xml:space="preserve"> (dále jen „daňový řád“)</w:t>
      </w:r>
      <w:r w:rsidR="00815F19" w:rsidRPr="007846F8">
        <w:rPr>
          <w:b w:val="0"/>
          <w:sz w:val="24"/>
          <w:szCs w:val="24"/>
          <w:lang w:val="cs-CZ"/>
        </w:rPr>
        <w:t xml:space="preserve"> žádá tímto </w:t>
      </w:r>
      <w:r w:rsidR="00513E09" w:rsidRPr="007846F8">
        <w:rPr>
          <w:b w:val="0"/>
          <w:sz w:val="24"/>
          <w:szCs w:val="24"/>
          <w:lang w:val="cs-CZ"/>
        </w:rPr>
        <w:t>Specializovaný finanční úřad jakožto</w:t>
      </w:r>
      <w:r w:rsidR="00B31330" w:rsidRPr="007846F8">
        <w:rPr>
          <w:b w:val="0"/>
          <w:sz w:val="24"/>
          <w:szCs w:val="24"/>
          <w:lang w:val="cs-CZ"/>
        </w:rPr>
        <w:t xml:space="preserve"> </w:t>
      </w:r>
      <w:r w:rsidR="00815F19" w:rsidRPr="007846F8">
        <w:rPr>
          <w:b w:val="0"/>
          <w:sz w:val="24"/>
          <w:szCs w:val="24"/>
          <w:lang w:val="cs-CZ"/>
        </w:rPr>
        <w:t xml:space="preserve">správce daně </w:t>
      </w:r>
      <w:r w:rsidR="002A0ED1">
        <w:rPr>
          <w:b w:val="0"/>
          <w:sz w:val="24"/>
          <w:szCs w:val="24"/>
          <w:lang w:val="cs-CZ"/>
        </w:rPr>
        <w:t xml:space="preserve">z hazardních her dle § 11 odst. 2 písm. h) zákona č. 456/2011 Sb., o Finanční správě České republiky, ve znění pozdějších předpisů, </w:t>
      </w:r>
      <w:r w:rsidR="00815F19" w:rsidRPr="007846F8">
        <w:rPr>
          <w:b w:val="0"/>
          <w:sz w:val="24"/>
          <w:szCs w:val="24"/>
          <w:lang w:val="cs-CZ"/>
        </w:rPr>
        <w:t xml:space="preserve">o </w:t>
      </w:r>
      <w:r w:rsidR="002A0ED1">
        <w:rPr>
          <w:b w:val="0"/>
          <w:sz w:val="24"/>
          <w:szCs w:val="24"/>
          <w:lang w:val="cs-CZ"/>
        </w:rPr>
        <w:t xml:space="preserve">povolení </w:t>
      </w:r>
      <w:r w:rsidR="00815F19" w:rsidRPr="007846F8">
        <w:rPr>
          <w:b w:val="0"/>
          <w:sz w:val="24"/>
          <w:szCs w:val="24"/>
          <w:lang w:val="cs-CZ"/>
        </w:rPr>
        <w:t xml:space="preserve">posečkáni úhrady daně z hazardních </w:t>
      </w:r>
      <w:r w:rsidR="00325301" w:rsidRPr="007846F8">
        <w:rPr>
          <w:b w:val="0"/>
          <w:sz w:val="24"/>
          <w:szCs w:val="24"/>
          <w:lang w:val="cs-CZ"/>
        </w:rPr>
        <w:t>her</w:t>
      </w:r>
      <w:r w:rsidR="006606EA" w:rsidRPr="007846F8">
        <w:rPr>
          <w:b w:val="0"/>
          <w:sz w:val="24"/>
          <w:szCs w:val="24"/>
          <w:lang w:val="cs-CZ"/>
        </w:rPr>
        <w:t xml:space="preserve"> za zdaňovací období </w:t>
      </w:r>
      <w:r w:rsidR="002A0ED1" w:rsidRPr="002A0ED1">
        <w:rPr>
          <w:b w:val="0"/>
          <w:color w:val="FF0000"/>
          <w:sz w:val="24"/>
          <w:szCs w:val="24"/>
          <w:highlight w:val="yellow"/>
          <w:lang w:val="cs-CZ"/>
        </w:rPr>
        <w:t>XX</w:t>
      </w:r>
      <w:r w:rsidR="006606EA" w:rsidRPr="002A0ED1">
        <w:rPr>
          <w:b w:val="0"/>
          <w:color w:val="FF0000"/>
          <w:sz w:val="24"/>
          <w:szCs w:val="24"/>
          <w:lang w:val="cs-CZ"/>
        </w:rPr>
        <w:t xml:space="preserve"> </w:t>
      </w:r>
      <w:r w:rsidR="006606EA" w:rsidRPr="007846F8">
        <w:rPr>
          <w:b w:val="0"/>
          <w:sz w:val="24"/>
          <w:szCs w:val="24"/>
          <w:lang w:val="cs-CZ"/>
        </w:rPr>
        <w:t>čtvrtletí roku 2020</w:t>
      </w:r>
      <w:r w:rsidR="002A0ED1">
        <w:rPr>
          <w:b w:val="0"/>
          <w:sz w:val="24"/>
          <w:szCs w:val="24"/>
          <w:lang w:val="cs-CZ"/>
        </w:rPr>
        <w:t xml:space="preserve"> (daňové přiznání za toto období bylo podáno dne </w:t>
      </w:r>
      <w:r w:rsidR="002A0ED1" w:rsidRPr="002A0ED1">
        <w:rPr>
          <w:b w:val="0"/>
          <w:color w:val="FF0000"/>
          <w:sz w:val="24"/>
          <w:szCs w:val="24"/>
          <w:highlight w:val="yellow"/>
          <w:lang w:val="cs-CZ"/>
        </w:rPr>
        <w:t>X.X.XXXX</w:t>
      </w:r>
      <w:r w:rsidR="002A0ED1">
        <w:rPr>
          <w:b w:val="0"/>
          <w:sz w:val="24"/>
          <w:szCs w:val="24"/>
          <w:lang w:val="cs-CZ"/>
        </w:rPr>
        <w:t>)</w:t>
      </w:r>
      <w:r w:rsidR="009B5D8F">
        <w:rPr>
          <w:b w:val="0"/>
          <w:sz w:val="24"/>
          <w:szCs w:val="24"/>
          <w:lang w:val="cs-CZ"/>
        </w:rPr>
        <w:t xml:space="preserve"> ve výši </w:t>
      </w:r>
      <w:r w:rsidR="009B5D8F" w:rsidRPr="009B5D8F">
        <w:rPr>
          <w:b w:val="0"/>
          <w:color w:val="FF0000"/>
          <w:sz w:val="24"/>
          <w:szCs w:val="24"/>
          <w:highlight w:val="yellow"/>
          <w:lang w:val="cs-CZ"/>
        </w:rPr>
        <w:t>XXXX</w:t>
      </w:r>
      <w:r w:rsidR="009B5D8F" w:rsidRPr="009B5D8F">
        <w:rPr>
          <w:b w:val="0"/>
          <w:color w:val="FF0000"/>
          <w:sz w:val="24"/>
          <w:szCs w:val="24"/>
          <w:lang w:val="cs-CZ"/>
        </w:rPr>
        <w:t xml:space="preserve"> </w:t>
      </w:r>
      <w:r w:rsidR="009B5D8F">
        <w:rPr>
          <w:b w:val="0"/>
          <w:sz w:val="24"/>
          <w:szCs w:val="24"/>
          <w:lang w:val="cs-CZ"/>
        </w:rPr>
        <w:t xml:space="preserve">Kč (slovy: </w:t>
      </w:r>
      <w:r w:rsidR="009B5D8F" w:rsidRPr="009B5D8F">
        <w:rPr>
          <w:b w:val="0"/>
          <w:color w:val="FF0000"/>
          <w:sz w:val="24"/>
          <w:szCs w:val="24"/>
          <w:highlight w:val="yellow"/>
          <w:lang w:val="cs-CZ"/>
        </w:rPr>
        <w:t>XXXXX</w:t>
      </w:r>
      <w:r w:rsidR="009B5D8F" w:rsidRPr="009B5D8F">
        <w:rPr>
          <w:b w:val="0"/>
          <w:color w:val="FF0000"/>
          <w:sz w:val="24"/>
          <w:szCs w:val="24"/>
          <w:lang w:val="cs-CZ"/>
        </w:rPr>
        <w:t xml:space="preserve"> </w:t>
      </w:r>
      <w:r w:rsidR="009B5D8F">
        <w:rPr>
          <w:b w:val="0"/>
          <w:sz w:val="24"/>
          <w:szCs w:val="24"/>
          <w:lang w:val="cs-CZ"/>
        </w:rPr>
        <w:t>korun českých)</w:t>
      </w:r>
      <w:r w:rsidR="00325301" w:rsidRPr="007846F8">
        <w:rPr>
          <w:b w:val="0"/>
          <w:sz w:val="24"/>
          <w:szCs w:val="24"/>
          <w:lang w:val="cs-CZ"/>
        </w:rPr>
        <w:t>, kter</w:t>
      </w:r>
      <w:r w:rsidR="00AD613C" w:rsidRPr="007846F8">
        <w:rPr>
          <w:b w:val="0"/>
          <w:sz w:val="24"/>
          <w:szCs w:val="24"/>
          <w:lang w:val="cs-CZ"/>
        </w:rPr>
        <w:t>ou</w:t>
      </w:r>
      <w:r w:rsidR="00325301" w:rsidRPr="007846F8">
        <w:rPr>
          <w:b w:val="0"/>
          <w:sz w:val="24"/>
          <w:szCs w:val="24"/>
          <w:lang w:val="cs-CZ"/>
        </w:rPr>
        <w:t xml:space="preserve"> </w:t>
      </w:r>
      <w:r w:rsidR="00325301" w:rsidRPr="009B5D8F">
        <w:rPr>
          <w:b w:val="0"/>
          <w:color w:val="FF0000"/>
          <w:sz w:val="24"/>
          <w:szCs w:val="24"/>
          <w:highlight w:val="yellow"/>
          <w:lang w:val="cs-CZ"/>
        </w:rPr>
        <w:t>je</w:t>
      </w:r>
      <w:r w:rsidR="009B5D8F" w:rsidRPr="009B5D8F">
        <w:rPr>
          <w:b w:val="0"/>
          <w:color w:val="FF0000"/>
          <w:sz w:val="24"/>
          <w:szCs w:val="24"/>
          <w:highlight w:val="yellow"/>
          <w:lang w:val="cs-CZ"/>
        </w:rPr>
        <w:t>/byla</w:t>
      </w:r>
      <w:r w:rsidR="00325301" w:rsidRPr="009B5D8F">
        <w:rPr>
          <w:b w:val="0"/>
          <w:color w:val="FF0000"/>
          <w:sz w:val="24"/>
          <w:szCs w:val="24"/>
          <w:lang w:val="cs-CZ"/>
        </w:rPr>
        <w:t xml:space="preserve"> </w:t>
      </w:r>
      <w:r w:rsidR="002A0ED1">
        <w:rPr>
          <w:b w:val="0"/>
          <w:sz w:val="24"/>
          <w:szCs w:val="24"/>
          <w:lang w:val="cs-CZ"/>
        </w:rPr>
        <w:t xml:space="preserve">naše společnost </w:t>
      </w:r>
      <w:r w:rsidR="00325301" w:rsidRPr="007846F8">
        <w:rPr>
          <w:b w:val="0"/>
          <w:sz w:val="24"/>
          <w:szCs w:val="24"/>
          <w:lang w:val="cs-CZ"/>
        </w:rPr>
        <w:t>povinn</w:t>
      </w:r>
      <w:r w:rsidR="00657EF4" w:rsidRPr="007846F8">
        <w:rPr>
          <w:b w:val="0"/>
          <w:sz w:val="24"/>
          <w:szCs w:val="24"/>
          <w:lang w:val="cs-CZ"/>
        </w:rPr>
        <w:t xml:space="preserve">a </w:t>
      </w:r>
      <w:r w:rsidR="00AD613C" w:rsidRPr="007846F8">
        <w:rPr>
          <w:b w:val="0"/>
          <w:sz w:val="24"/>
          <w:szCs w:val="24"/>
          <w:lang w:val="cs-CZ"/>
        </w:rPr>
        <w:t>uhradit</w:t>
      </w:r>
      <w:r w:rsidR="00325301" w:rsidRPr="007846F8">
        <w:rPr>
          <w:b w:val="0"/>
          <w:sz w:val="24"/>
          <w:szCs w:val="24"/>
          <w:lang w:val="cs-CZ"/>
        </w:rPr>
        <w:t xml:space="preserve"> ve smyslu </w:t>
      </w:r>
      <w:r w:rsidR="00657EF4" w:rsidRPr="007846F8">
        <w:rPr>
          <w:b w:val="0"/>
          <w:sz w:val="24"/>
          <w:szCs w:val="24"/>
          <w:lang w:val="cs-CZ"/>
        </w:rPr>
        <w:t xml:space="preserve">ustanovení </w:t>
      </w:r>
      <w:r w:rsidR="00325301" w:rsidRPr="007846F8">
        <w:rPr>
          <w:b w:val="0"/>
          <w:sz w:val="24"/>
          <w:szCs w:val="24"/>
          <w:lang w:val="cs-CZ"/>
        </w:rPr>
        <w:t>zákona 187/2016 Sb</w:t>
      </w:r>
      <w:r w:rsidR="00AD613C" w:rsidRPr="007846F8">
        <w:rPr>
          <w:b w:val="0"/>
          <w:sz w:val="24"/>
          <w:szCs w:val="24"/>
          <w:lang w:val="cs-CZ"/>
        </w:rPr>
        <w:t>.,</w:t>
      </w:r>
      <w:r w:rsidR="009A2598" w:rsidRPr="007846F8">
        <w:rPr>
          <w:rStyle w:val="HeaderChar"/>
          <w:b w:val="0"/>
          <w:sz w:val="24"/>
          <w:szCs w:val="24"/>
          <w:lang w:val="cs-CZ"/>
        </w:rPr>
        <w:t xml:space="preserve"> </w:t>
      </w:r>
      <w:r w:rsidR="009A2598" w:rsidRPr="007846F8">
        <w:rPr>
          <w:b w:val="0"/>
          <w:sz w:val="24"/>
          <w:szCs w:val="24"/>
          <w:lang w:val="cs-CZ"/>
        </w:rPr>
        <w:t xml:space="preserve">o dani z </w:t>
      </w:r>
      <w:r w:rsidR="00A949E4" w:rsidRPr="007846F8">
        <w:rPr>
          <w:b w:val="0"/>
          <w:sz w:val="24"/>
          <w:szCs w:val="24"/>
          <w:lang w:val="cs-CZ"/>
        </w:rPr>
        <w:t>hazardních her</w:t>
      </w:r>
      <w:r w:rsidR="00852767" w:rsidRPr="007846F8">
        <w:rPr>
          <w:b w:val="0"/>
          <w:sz w:val="24"/>
          <w:szCs w:val="24"/>
          <w:lang w:val="cs-CZ"/>
        </w:rPr>
        <w:t xml:space="preserve">, </w:t>
      </w:r>
      <w:r w:rsidR="00AD613C" w:rsidRPr="007846F8">
        <w:rPr>
          <w:b w:val="0"/>
          <w:sz w:val="24"/>
          <w:szCs w:val="24"/>
          <w:lang w:val="cs-CZ"/>
        </w:rPr>
        <w:t xml:space="preserve">ke dni </w:t>
      </w:r>
      <w:r w:rsidR="002A0ED1" w:rsidRPr="009B5D8F">
        <w:rPr>
          <w:b w:val="0"/>
          <w:color w:val="FF0000"/>
          <w:sz w:val="24"/>
          <w:szCs w:val="24"/>
          <w:highlight w:val="yellow"/>
          <w:lang w:val="cs-CZ"/>
        </w:rPr>
        <w:t>X.X.XXXX</w:t>
      </w:r>
      <w:r w:rsidR="00AD613C" w:rsidRPr="007846F8">
        <w:rPr>
          <w:b w:val="0"/>
          <w:sz w:val="24"/>
          <w:szCs w:val="24"/>
          <w:lang w:val="cs-CZ"/>
        </w:rPr>
        <w:t xml:space="preserve">. </w:t>
      </w:r>
    </w:p>
    <w:p w14:paraId="3984829D" w14:textId="77777777" w:rsidR="009B5D8F" w:rsidRDefault="00D956D8" w:rsidP="009B5D8F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 w:rsidRPr="007846F8">
        <w:rPr>
          <w:b w:val="0"/>
          <w:sz w:val="24"/>
          <w:szCs w:val="24"/>
          <w:lang w:val="cs-CZ"/>
        </w:rPr>
        <w:t xml:space="preserve">V důsledku přijetí usnesení vlády č. 211 nahrazeného mimořádným opatřením ministerstva zdravotnictví č. j.: MZDR 12746/2020-1/MIN/KAN byla nucena naše společnost </w:t>
      </w:r>
      <w:r w:rsidR="007E1089" w:rsidRPr="007846F8">
        <w:rPr>
          <w:b w:val="0"/>
          <w:sz w:val="24"/>
          <w:szCs w:val="24"/>
          <w:lang w:val="cs-CZ"/>
        </w:rPr>
        <w:t xml:space="preserve">přerušit svojí podnikatelskou činnost spočívající v provozování hazardních her dle § 3 odst. 2 písm. </w:t>
      </w:r>
      <w:r w:rsidR="009B5D8F" w:rsidRPr="009B5D8F">
        <w:rPr>
          <w:b w:val="0"/>
          <w:color w:val="FF0000"/>
          <w:sz w:val="24"/>
          <w:szCs w:val="24"/>
          <w:highlight w:val="yellow"/>
          <w:lang w:val="cs-CZ"/>
        </w:rPr>
        <w:t>XXX</w:t>
      </w:r>
      <w:r w:rsidR="007E1089" w:rsidRPr="002A0ED1">
        <w:rPr>
          <w:b w:val="0"/>
          <w:color w:val="FF0000"/>
          <w:sz w:val="24"/>
          <w:szCs w:val="24"/>
          <w:lang w:val="cs-CZ"/>
        </w:rPr>
        <w:t xml:space="preserve"> </w:t>
      </w:r>
      <w:r w:rsidR="007E1089" w:rsidRPr="007846F8">
        <w:rPr>
          <w:b w:val="0"/>
          <w:sz w:val="24"/>
          <w:szCs w:val="24"/>
          <w:lang w:val="cs-CZ"/>
        </w:rPr>
        <w:t xml:space="preserve">zákona  č. 186/2016 Sb.,  o hazardních hrách, ve znění pozdějších předpisů, </w:t>
      </w:r>
    </w:p>
    <w:p w14:paraId="62875C90" w14:textId="169A86E2" w:rsidR="009B5D8F" w:rsidRDefault="007E1089" w:rsidP="009B5D8F">
      <w:pPr>
        <w:pStyle w:val="Heading1"/>
        <w:numPr>
          <w:ilvl w:val="0"/>
          <w:numId w:val="2"/>
        </w:numPr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commentRangeStart w:id="0"/>
      <w:r w:rsidRPr="007846F8">
        <w:rPr>
          <w:b w:val="0"/>
          <w:sz w:val="24"/>
          <w:szCs w:val="24"/>
          <w:lang w:val="cs-CZ"/>
        </w:rPr>
        <w:t>a to ve všech herních prostorech</w:t>
      </w:r>
      <w:r w:rsidR="006A0423">
        <w:rPr>
          <w:b w:val="0"/>
          <w:sz w:val="24"/>
          <w:szCs w:val="24"/>
          <w:lang w:val="cs-CZ"/>
        </w:rPr>
        <w:t xml:space="preserve"> heren a kasin</w:t>
      </w:r>
      <w:r w:rsidRPr="007846F8">
        <w:rPr>
          <w:b w:val="0"/>
          <w:sz w:val="24"/>
          <w:szCs w:val="24"/>
          <w:lang w:val="cs-CZ"/>
        </w:rPr>
        <w:t xml:space="preserve">, které aktuálně </w:t>
      </w:r>
      <w:r w:rsidR="00D956D8" w:rsidRPr="007846F8">
        <w:rPr>
          <w:b w:val="0"/>
          <w:sz w:val="24"/>
          <w:szCs w:val="24"/>
          <w:lang w:val="cs-CZ"/>
        </w:rPr>
        <w:t>v České republice</w:t>
      </w:r>
      <w:r w:rsidRPr="007846F8">
        <w:rPr>
          <w:b w:val="0"/>
          <w:sz w:val="24"/>
          <w:szCs w:val="24"/>
          <w:lang w:val="cs-CZ"/>
        </w:rPr>
        <w:t xml:space="preserve"> provozuje</w:t>
      </w:r>
    </w:p>
    <w:p w14:paraId="43450D97" w14:textId="08449F44" w:rsidR="006A0423" w:rsidRPr="006A0423" w:rsidRDefault="00536215" w:rsidP="00536215">
      <w:pPr>
        <w:pStyle w:val="Heading1"/>
        <w:numPr>
          <w:ilvl w:val="0"/>
          <w:numId w:val="2"/>
        </w:numPr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>
        <w:rPr>
          <w:b w:val="0"/>
          <w:sz w:val="24"/>
          <w:szCs w:val="24"/>
          <w:lang w:val="cs-CZ"/>
        </w:rPr>
        <w:t xml:space="preserve">a to v důsledku </w:t>
      </w:r>
      <w:r w:rsidR="006A0423">
        <w:rPr>
          <w:b w:val="0"/>
          <w:sz w:val="24"/>
          <w:szCs w:val="24"/>
          <w:lang w:val="cs-CZ"/>
        </w:rPr>
        <w:t xml:space="preserve">zákazu maloobchodní prodej a prodej služeb </w:t>
      </w:r>
      <w:r w:rsidR="006A0423" w:rsidRPr="000077D1">
        <w:rPr>
          <w:b w:val="0"/>
          <w:color w:val="FF0000"/>
          <w:sz w:val="24"/>
          <w:szCs w:val="24"/>
          <w:highlight w:val="yellow"/>
          <w:lang w:val="cs-CZ"/>
        </w:rPr>
        <w:t>prakticky</w:t>
      </w:r>
      <w:r w:rsidR="006A0423">
        <w:rPr>
          <w:b w:val="0"/>
          <w:color w:val="FF0000"/>
          <w:sz w:val="24"/>
          <w:szCs w:val="24"/>
          <w:lang w:val="cs-CZ"/>
        </w:rPr>
        <w:t xml:space="preserve"> / </w:t>
      </w:r>
      <w:r w:rsidR="006A0423" w:rsidRPr="00A55F27">
        <w:rPr>
          <w:b w:val="0"/>
          <w:color w:val="FF0000"/>
          <w:sz w:val="24"/>
          <w:szCs w:val="24"/>
          <w:highlight w:val="yellow"/>
          <w:lang w:val="cs-CZ"/>
        </w:rPr>
        <w:t>ve všech</w:t>
      </w:r>
      <w:r w:rsidR="006A0423" w:rsidRPr="00A55F27">
        <w:rPr>
          <w:b w:val="0"/>
          <w:color w:val="FF0000"/>
          <w:sz w:val="24"/>
          <w:szCs w:val="24"/>
          <w:lang w:val="cs-CZ"/>
        </w:rPr>
        <w:t xml:space="preserve"> </w:t>
      </w:r>
      <w:r w:rsidR="006A0423">
        <w:rPr>
          <w:b w:val="0"/>
          <w:sz w:val="24"/>
          <w:szCs w:val="24"/>
          <w:lang w:val="cs-CZ"/>
        </w:rPr>
        <w:t>provozovnách, ve kterých naše společnost umožňuje účast na jím provozovaných hazardních hrách</w:t>
      </w:r>
      <w:r w:rsidR="007846F8" w:rsidRPr="009B5D8F">
        <w:rPr>
          <w:b w:val="0"/>
          <w:sz w:val="24"/>
          <w:szCs w:val="24"/>
          <w:lang w:val="cs-CZ"/>
        </w:rPr>
        <w:t xml:space="preserve">. </w:t>
      </w:r>
      <w:commentRangeEnd w:id="0"/>
      <w:r w:rsidR="006A0423">
        <w:rPr>
          <w:rStyle w:val="CommentReference"/>
          <w:rFonts w:asciiTheme="minorHAnsi" w:eastAsiaTheme="minorHAnsi" w:hAnsiTheme="minorHAnsi" w:cstheme="minorBidi"/>
          <w:b w:val="0"/>
          <w:bCs w:val="0"/>
          <w:kern w:val="0"/>
          <w:lang w:eastAsia="en-US"/>
        </w:rPr>
        <w:commentReference w:id="0"/>
      </w:r>
    </w:p>
    <w:p w14:paraId="57E0DF34" w14:textId="5CDA719A" w:rsidR="00852767" w:rsidRPr="00536215" w:rsidRDefault="00D956D8" w:rsidP="00536215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 w:rsidRPr="00536215">
        <w:rPr>
          <w:b w:val="0"/>
          <w:sz w:val="24"/>
          <w:szCs w:val="24"/>
          <w:lang w:val="cs-CZ"/>
        </w:rPr>
        <w:t>Společnost se tak dostala do situace, kdy</w:t>
      </w:r>
      <w:r w:rsidR="00B7278F" w:rsidRPr="00536215">
        <w:rPr>
          <w:b w:val="0"/>
          <w:sz w:val="24"/>
          <w:szCs w:val="24"/>
          <w:lang w:val="cs-CZ"/>
        </w:rPr>
        <w:t xml:space="preserve"> je</w:t>
      </w:r>
      <w:r w:rsidRPr="00536215">
        <w:rPr>
          <w:b w:val="0"/>
          <w:sz w:val="24"/>
          <w:szCs w:val="24"/>
          <w:lang w:val="cs-CZ"/>
        </w:rPr>
        <w:t xml:space="preserve"> </w:t>
      </w:r>
      <w:r w:rsidR="005457A6" w:rsidRPr="00536215">
        <w:rPr>
          <w:b w:val="0"/>
          <w:sz w:val="24"/>
          <w:szCs w:val="24"/>
          <w:lang w:val="cs-CZ"/>
        </w:rPr>
        <w:t>její</w:t>
      </w:r>
      <w:r w:rsidRPr="00536215">
        <w:rPr>
          <w:b w:val="0"/>
          <w:sz w:val="24"/>
          <w:szCs w:val="24"/>
          <w:lang w:val="cs-CZ"/>
        </w:rPr>
        <w:t xml:space="preserve"> podnikatelská činnost </w:t>
      </w:r>
      <w:r w:rsidR="00B7278F" w:rsidRPr="00536215">
        <w:rPr>
          <w:b w:val="0"/>
          <w:sz w:val="24"/>
          <w:szCs w:val="24"/>
          <w:lang w:val="cs-CZ"/>
        </w:rPr>
        <w:t xml:space="preserve">naprosto zásadním způsobem paralyzována a negeneruje </w:t>
      </w:r>
      <w:r w:rsidR="00B7278F" w:rsidRPr="00536215">
        <w:rPr>
          <w:b w:val="0"/>
          <w:color w:val="FF0000"/>
          <w:sz w:val="24"/>
          <w:szCs w:val="24"/>
          <w:highlight w:val="yellow"/>
          <w:lang w:val="cs-CZ"/>
        </w:rPr>
        <w:t xml:space="preserve">prakticky jakékoliv </w:t>
      </w:r>
      <w:r w:rsidR="005457A6" w:rsidRPr="00536215">
        <w:rPr>
          <w:b w:val="0"/>
          <w:color w:val="FF0000"/>
          <w:sz w:val="24"/>
          <w:szCs w:val="24"/>
          <w:highlight w:val="yellow"/>
          <w:lang w:val="cs-CZ"/>
        </w:rPr>
        <w:t>/ žádné</w:t>
      </w:r>
      <w:r w:rsidR="005457A6" w:rsidRPr="00536215">
        <w:rPr>
          <w:b w:val="0"/>
          <w:color w:val="FF0000"/>
          <w:sz w:val="24"/>
          <w:szCs w:val="24"/>
          <w:lang w:val="cs-CZ"/>
        </w:rPr>
        <w:t xml:space="preserve"> </w:t>
      </w:r>
      <w:r w:rsidR="00B7278F" w:rsidRPr="00536215">
        <w:rPr>
          <w:b w:val="0"/>
          <w:sz w:val="24"/>
          <w:szCs w:val="24"/>
          <w:lang w:val="cs-CZ"/>
        </w:rPr>
        <w:t>příjmy</w:t>
      </w:r>
      <w:r w:rsidRPr="00536215">
        <w:rPr>
          <w:b w:val="0"/>
          <w:sz w:val="24"/>
          <w:szCs w:val="24"/>
          <w:lang w:val="cs-CZ"/>
        </w:rPr>
        <w:t>.</w:t>
      </w:r>
      <w:r w:rsidR="00CC7AFB">
        <w:rPr>
          <w:b w:val="0"/>
          <w:sz w:val="24"/>
          <w:szCs w:val="24"/>
          <w:lang w:val="cs-CZ"/>
        </w:rPr>
        <w:t xml:space="preserve"> Tato situace je však zcela evidentně pouze přechodného charakteru, neboť je vyvolána toliko nepříznivými celospolečenskými dopady vysoce nakažlivého onemocnění, nicméně v dané chvíli </w:t>
      </w:r>
      <w:r w:rsidR="00CC7AFB">
        <w:rPr>
          <w:b w:val="0"/>
          <w:sz w:val="24"/>
          <w:szCs w:val="24"/>
          <w:lang w:val="cs-CZ"/>
        </w:rPr>
        <w:lastRenderedPageBreak/>
        <w:t>neumožňuje naší společnosti dostát svým závazkům vyplývajícím ze zákona o hazardní dani v řádném termínu.</w:t>
      </w:r>
    </w:p>
    <w:p w14:paraId="77A3AAEF" w14:textId="601BE2A4" w:rsidR="00536215" w:rsidRDefault="00536215" w:rsidP="00AC784C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>
        <w:rPr>
          <w:b w:val="0"/>
          <w:sz w:val="24"/>
          <w:szCs w:val="24"/>
          <w:lang w:val="cs-CZ"/>
        </w:rPr>
        <w:t>Naše společnost bude připravena hradit výše uvedenou daň ve formě následujících splátek</w:t>
      </w:r>
    </w:p>
    <w:p w14:paraId="28D2A577" w14:textId="061E5DC1" w:rsidR="00536215" w:rsidRPr="00A55F27" w:rsidRDefault="00536215" w:rsidP="00AC784C">
      <w:pPr>
        <w:pStyle w:val="Heading1"/>
        <w:spacing w:before="0" w:beforeAutospacing="0" w:line="360" w:lineRule="auto"/>
        <w:jc w:val="both"/>
        <w:rPr>
          <w:b w:val="0"/>
          <w:color w:val="FF0000"/>
          <w:sz w:val="24"/>
          <w:szCs w:val="24"/>
          <w:lang w:val="cs-CZ"/>
        </w:rPr>
      </w:pPr>
      <w:r w:rsidRPr="00A55F27">
        <w:rPr>
          <w:b w:val="0"/>
          <w:color w:val="FF0000"/>
          <w:sz w:val="24"/>
          <w:szCs w:val="24"/>
          <w:highlight w:val="yellow"/>
          <w:lang w:val="cs-CZ"/>
        </w:rPr>
        <w:t>XXXX</w:t>
      </w:r>
    </w:p>
    <w:p w14:paraId="55E35914" w14:textId="799C012A" w:rsidR="00536215" w:rsidRDefault="00A55F27" w:rsidP="00AC784C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>
        <w:rPr>
          <w:b w:val="0"/>
          <w:sz w:val="24"/>
          <w:szCs w:val="24"/>
          <w:lang w:val="cs-CZ"/>
        </w:rPr>
        <w:t xml:space="preserve">Takto navrhovanou úhradu bude možné zajistit již samotným obnovení vlastní hospodářské činnosti. Skutečnost, že obnovení provozování hazardních her umožní naší společnosti znovu plnit veškeré závazky vůči státu dokládá i skutečnost, že v rámci účetní závěrky ze dne X.X.XXXX dosahoval čistý zisk naší společnosti XXXXX,- Kč, z čehož jednoznačně vyplývá, že po obnovení běžného režimu provozování hazardních her je naše společnost schopna dosahovat takových hospodářských výsledků, které znovu umožní řádnou úhradu závazků vyplývajících z titulu daně z hazardních her.  </w:t>
      </w:r>
    </w:p>
    <w:p w14:paraId="67E4AF58" w14:textId="6DC02EF6" w:rsidR="00B95009" w:rsidRPr="007846F8" w:rsidRDefault="006606EA" w:rsidP="00AC784C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 w:rsidRPr="007846F8">
        <w:rPr>
          <w:b w:val="0"/>
          <w:sz w:val="24"/>
          <w:szCs w:val="24"/>
          <w:lang w:val="cs-CZ"/>
        </w:rPr>
        <w:t>S ohledem na vše shora uvedené není naše společnost schopna uhradit</w:t>
      </w:r>
      <w:r w:rsidR="00B95009" w:rsidRPr="007846F8">
        <w:rPr>
          <w:b w:val="0"/>
          <w:sz w:val="24"/>
          <w:szCs w:val="24"/>
          <w:lang w:val="cs-CZ"/>
        </w:rPr>
        <w:t xml:space="preserve"> daň z hazardních her v řádném termínu. Její neprodlená úhrada by znamenala pro naši společnost vážnou újmu. </w:t>
      </w:r>
      <w:r w:rsidR="00B95009" w:rsidRPr="007846F8">
        <w:rPr>
          <w:bCs w:val="0"/>
          <w:sz w:val="24"/>
          <w:szCs w:val="24"/>
          <w:lang w:val="cs-CZ"/>
        </w:rPr>
        <w:t>Společnost proto žádá v souladu s § 156 odst. 1 písm. a) daňového řádu o posečkání úhrady daně z hazardních her za zdaňovací období 1. čtvrtletí roku 2020</w:t>
      </w:r>
      <w:r w:rsidR="009A2598" w:rsidRPr="007846F8">
        <w:rPr>
          <w:bCs w:val="0"/>
          <w:sz w:val="24"/>
          <w:szCs w:val="24"/>
          <w:lang w:val="cs-CZ"/>
        </w:rPr>
        <w:t xml:space="preserve">, </w:t>
      </w:r>
      <w:r w:rsidR="00A949E4" w:rsidRPr="007846F8">
        <w:rPr>
          <w:bCs w:val="0"/>
          <w:sz w:val="24"/>
          <w:szCs w:val="24"/>
          <w:lang w:val="cs-CZ"/>
        </w:rPr>
        <w:t xml:space="preserve">a to </w:t>
      </w:r>
      <w:r w:rsidR="00B95009" w:rsidRPr="007846F8">
        <w:rPr>
          <w:bCs w:val="0"/>
          <w:sz w:val="24"/>
          <w:szCs w:val="24"/>
          <w:lang w:val="cs-CZ"/>
        </w:rPr>
        <w:t>do</w:t>
      </w:r>
      <w:r w:rsidR="00A949E4" w:rsidRPr="007846F8">
        <w:rPr>
          <w:bCs w:val="0"/>
          <w:sz w:val="24"/>
          <w:szCs w:val="24"/>
          <w:lang w:val="cs-CZ"/>
        </w:rPr>
        <w:t xml:space="preserve"> </w:t>
      </w:r>
      <w:r w:rsidR="009A2598" w:rsidRPr="007846F8">
        <w:rPr>
          <w:bCs w:val="0"/>
          <w:sz w:val="24"/>
          <w:szCs w:val="24"/>
          <w:lang w:val="cs-CZ"/>
        </w:rPr>
        <w:t xml:space="preserve">doby </w:t>
      </w:r>
      <w:r w:rsidR="00AD613C" w:rsidRPr="007846F8">
        <w:rPr>
          <w:bCs w:val="0"/>
          <w:sz w:val="24"/>
          <w:szCs w:val="24"/>
          <w:lang w:val="cs-CZ"/>
        </w:rPr>
        <w:t>uplynutí</w:t>
      </w:r>
      <w:r w:rsidR="00977C48" w:rsidRPr="007846F8">
        <w:rPr>
          <w:bCs w:val="0"/>
          <w:sz w:val="24"/>
          <w:szCs w:val="24"/>
          <w:lang w:val="cs-CZ"/>
        </w:rPr>
        <w:t xml:space="preserve"> </w:t>
      </w:r>
      <w:r w:rsidR="00A55F27">
        <w:rPr>
          <w:bCs w:val="0"/>
          <w:color w:val="FF0000"/>
          <w:sz w:val="24"/>
          <w:szCs w:val="24"/>
          <w:lang w:val="cs-CZ"/>
        </w:rPr>
        <w:t>XXXX</w:t>
      </w:r>
      <w:r w:rsidR="00B95009" w:rsidRPr="007846F8">
        <w:rPr>
          <w:bCs w:val="0"/>
          <w:color w:val="FF0000"/>
          <w:sz w:val="24"/>
          <w:szCs w:val="24"/>
          <w:lang w:val="cs-CZ"/>
        </w:rPr>
        <w:t xml:space="preserve"> </w:t>
      </w:r>
      <w:bookmarkStart w:id="1" w:name="_GoBack"/>
      <w:bookmarkEnd w:id="1"/>
      <w:r w:rsidR="00B95009" w:rsidRPr="007846F8">
        <w:rPr>
          <w:bCs w:val="0"/>
          <w:sz w:val="24"/>
          <w:szCs w:val="24"/>
          <w:lang w:val="cs-CZ"/>
        </w:rPr>
        <w:t xml:space="preserve">po ukončení zákazu výkonu naší podnikatelské činnosti v České </w:t>
      </w:r>
      <w:r w:rsidR="00B95009" w:rsidRPr="000077D1">
        <w:rPr>
          <w:bCs w:val="0"/>
          <w:sz w:val="24"/>
          <w:szCs w:val="24"/>
          <w:lang w:val="cs-CZ"/>
        </w:rPr>
        <w:t>republice.</w:t>
      </w:r>
      <w:r w:rsidR="00B95009" w:rsidRPr="000077D1">
        <w:rPr>
          <w:b w:val="0"/>
          <w:sz w:val="24"/>
          <w:szCs w:val="24"/>
          <w:lang w:val="cs-CZ"/>
        </w:rPr>
        <w:t xml:space="preserve"> Po uplynutí tohoto zákazu bude společnosti znovu </w:t>
      </w:r>
      <w:r w:rsidR="00F10423" w:rsidRPr="000077D1">
        <w:rPr>
          <w:b w:val="0"/>
          <w:sz w:val="24"/>
          <w:szCs w:val="24"/>
          <w:lang w:val="cs-CZ"/>
        </w:rPr>
        <w:t xml:space="preserve">umožněno </w:t>
      </w:r>
      <w:r w:rsidR="00B95009" w:rsidRPr="000077D1">
        <w:rPr>
          <w:b w:val="0"/>
          <w:sz w:val="24"/>
          <w:szCs w:val="24"/>
          <w:lang w:val="cs-CZ"/>
        </w:rPr>
        <w:t xml:space="preserve">vykonávat svoji </w:t>
      </w:r>
      <w:r w:rsidR="00B95009" w:rsidRPr="007846F8">
        <w:rPr>
          <w:b w:val="0"/>
          <w:sz w:val="24"/>
          <w:szCs w:val="24"/>
          <w:lang w:val="cs-CZ"/>
        </w:rPr>
        <w:t xml:space="preserve">činnost a generovat </w:t>
      </w:r>
      <w:r w:rsidR="00F10423" w:rsidRPr="007846F8">
        <w:rPr>
          <w:b w:val="0"/>
          <w:sz w:val="24"/>
          <w:szCs w:val="24"/>
          <w:lang w:val="cs-CZ"/>
        </w:rPr>
        <w:t xml:space="preserve">tak tržby, které ji umožní plnit své závazky, tedy i svoji daňovou povinnost, </w:t>
      </w:r>
      <w:r w:rsidR="00F10423" w:rsidRPr="007846F8">
        <w:rPr>
          <w:bCs w:val="0"/>
          <w:sz w:val="24"/>
          <w:szCs w:val="24"/>
          <w:lang w:val="cs-CZ"/>
        </w:rPr>
        <w:t xml:space="preserve">kterou do této doby vždy </w:t>
      </w:r>
      <w:r w:rsidR="000077D1" w:rsidRPr="007846F8">
        <w:rPr>
          <w:bCs w:val="0"/>
          <w:sz w:val="24"/>
          <w:szCs w:val="24"/>
          <w:lang w:val="cs-CZ"/>
        </w:rPr>
        <w:t xml:space="preserve">plnila </w:t>
      </w:r>
      <w:r w:rsidR="00F10423" w:rsidRPr="007846F8">
        <w:rPr>
          <w:bCs w:val="0"/>
          <w:sz w:val="24"/>
          <w:szCs w:val="24"/>
          <w:lang w:val="cs-CZ"/>
        </w:rPr>
        <w:t>řádně a včas.</w:t>
      </w:r>
      <w:r w:rsidR="006541F9" w:rsidRPr="007846F8">
        <w:rPr>
          <w:bCs w:val="0"/>
          <w:sz w:val="24"/>
          <w:szCs w:val="24"/>
          <w:lang w:val="cs-CZ"/>
        </w:rPr>
        <w:t xml:space="preserve"> </w:t>
      </w:r>
    </w:p>
    <w:p w14:paraId="2837620C" w14:textId="764690D9" w:rsidR="006606EA" w:rsidRPr="007846F8" w:rsidRDefault="000077D1" w:rsidP="00F10423">
      <w:pPr>
        <w:pStyle w:val="Heading1"/>
        <w:spacing w:before="0" w:beforeAutospacing="0" w:line="360" w:lineRule="auto"/>
        <w:jc w:val="both"/>
        <w:rPr>
          <w:b w:val="0"/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 souvislosti s touto žádostí si naše společnost dovoluje doložit </w:t>
      </w:r>
      <w:r w:rsidR="00F84AE7">
        <w:rPr>
          <w:sz w:val="24"/>
          <w:szCs w:val="24"/>
          <w:lang w:val="cs-CZ"/>
        </w:rPr>
        <w:t>následující přílohy:</w:t>
      </w:r>
    </w:p>
    <w:p w14:paraId="6C0B4650" w14:textId="60F4C9FE" w:rsidR="006606EA" w:rsidRPr="007846F8" w:rsidRDefault="006606EA" w:rsidP="009A2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sz w:val="24"/>
          <w:szCs w:val="24"/>
          <w:highlight w:val="yellow"/>
          <w:lang w:val="cs-CZ"/>
        </w:rPr>
        <w:t>XXXXX</w:t>
      </w:r>
    </w:p>
    <w:p w14:paraId="4ACF2CDE" w14:textId="67B5088E" w:rsidR="00A3053C" w:rsidRPr="007846F8" w:rsidRDefault="00A3053C" w:rsidP="009A2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7846F8">
        <w:rPr>
          <w:rFonts w:ascii="Times New Roman" w:hAnsi="Times New Roman" w:cs="Times New Roman"/>
          <w:sz w:val="24"/>
          <w:szCs w:val="24"/>
          <w:lang w:val="cs-CZ"/>
        </w:rPr>
        <w:t xml:space="preserve">Za kladné </w:t>
      </w:r>
      <w:r w:rsidR="006606EA" w:rsidRPr="007846F8">
        <w:rPr>
          <w:rFonts w:ascii="Times New Roman" w:hAnsi="Times New Roman" w:cs="Times New Roman"/>
          <w:sz w:val="24"/>
          <w:szCs w:val="24"/>
          <w:lang w:val="cs-CZ"/>
        </w:rPr>
        <w:t>vyřízení naší</w:t>
      </w:r>
      <w:r w:rsidR="00657EF4" w:rsidRPr="007846F8">
        <w:rPr>
          <w:rFonts w:ascii="Times New Roman" w:hAnsi="Times New Roman" w:cs="Times New Roman"/>
          <w:sz w:val="24"/>
          <w:szCs w:val="24"/>
          <w:lang w:val="cs-CZ"/>
        </w:rPr>
        <w:t xml:space="preserve"> žádosti </w:t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>p</w:t>
      </w:r>
      <w:r w:rsidR="00657EF4" w:rsidRPr="007846F8">
        <w:rPr>
          <w:rFonts w:ascii="Times New Roman" w:hAnsi="Times New Roman" w:cs="Times New Roman"/>
          <w:sz w:val="24"/>
          <w:szCs w:val="24"/>
          <w:lang w:val="cs-CZ"/>
        </w:rPr>
        <w:t>ř</w:t>
      </w:r>
      <w:r w:rsidRPr="007846F8">
        <w:rPr>
          <w:rFonts w:ascii="Times New Roman" w:hAnsi="Times New Roman" w:cs="Times New Roman"/>
          <w:sz w:val="24"/>
          <w:szCs w:val="24"/>
          <w:lang w:val="cs-CZ"/>
        </w:rPr>
        <w:t>ed</w:t>
      </w:r>
      <w:r w:rsidR="00657EF4" w:rsidRPr="007846F8">
        <w:rPr>
          <w:rFonts w:ascii="Times New Roman" w:hAnsi="Times New Roman" w:cs="Times New Roman"/>
          <w:sz w:val="24"/>
          <w:szCs w:val="24"/>
          <w:lang w:val="cs-CZ"/>
        </w:rPr>
        <w:t xml:space="preserve">em dekuji. </w:t>
      </w:r>
    </w:p>
    <w:p w14:paraId="27161C75" w14:textId="59979806" w:rsidR="006606EA" w:rsidRPr="007846F8" w:rsidRDefault="006606EA" w:rsidP="009A25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08F92162" w14:textId="77777777" w:rsidR="00657EF4" w:rsidRPr="007846F8" w:rsidRDefault="00657EF4" w:rsidP="009A2598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5882732F" w14:textId="77777777" w:rsidR="00657EF4" w:rsidRPr="007846F8" w:rsidRDefault="00657EF4" w:rsidP="009A2598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1F89AFF6" w14:textId="77777777" w:rsidR="00A3053C" w:rsidRPr="007846F8" w:rsidRDefault="00A3053C" w:rsidP="009A2598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00303AB3" w14:textId="77777777" w:rsidR="008907E6" w:rsidRPr="007846F8" w:rsidRDefault="008907E6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55489FB2" w14:textId="77777777" w:rsidR="008907E6" w:rsidRPr="007846F8" w:rsidRDefault="008907E6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5E23521F" w14:textId="77777777" w:rsidR="00017FBB" w:rsidRPr="007846F8" w:rsidRDefault="00017FBB">
      <w:pPr>
        <w:rPr>
          <w:rFonts w:ascii="Times New Roman" w:hAnsi="Times New Roman" w:cs="Times New Roman"/>
          <w:sz w:val="24"/>
          <w:szCs w:val="24"/>
          <w:lang w:val="cs-CZ"/>
        </w:rPr>
      </w:pPr>
    </w:p>
    <w:sectPr w:rsidR="00017FBB" w:rsidRPr="00784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_" w:date="2020-04-01T13:25:00Z" w:initials="_">
    <w:p w14:paraId="4B9EB3D7" w14:textId="6E1FABED" w:rsidR="006A0423" w:rsidRDefault="006A0423">
      <w:pPr>
        <w:pStyle w:val="CommentText"/>
      </w:pPr>
      <w:r>
        <w:rPr>
          <w:rStyle w:val="CommentReference"/>
        </w:rPr>
        <w:annotationRef/>
      </w:r>
      <w:r>
        <w:t>Variantní řešení z pohledu pr</w:t>
      </w:r>
      <w:r w:rsidR="008B7F0C">
        <w:t>ovozovatelů různých druhů  HH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B9EB3D7" w15:done="0"/>
  <w15:commentEx w15:paraId="1EBC24FB" w15:done="0"/>
  <w15:commentEx w15:paraId="00D6776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9EB3D7" w16cid:durableId="222DEEB9"/>
  <w16cid:commentId w16cid:paraId="1EBC24FB" w16cid:durableId="222DEC19"/>
  <w16cid:commentId w16cid:paraId="00D67767" w16cid:durableId="222DEDA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317A2" w14:textId="77777777" w:rsidR="00313258" w:rsidRDefault="00313258" w:rsidP="009F7F71">
      <w:pPr>
        <w:spacing w:after="0" w:line="240" w:lineRule="auto"/>
      </w:pPr>
      <w:r>
        <w:separator/>
      </w:r>
    </w:p>
  </w:endnote>
  <w:endnote w:type="continuationSeparator" w:id="0">
    <w:p w14:paraId="2C091874" w14:textId="77777777" w:rsidR="00313258" w:rsidRDefault="00313258" w:rsidP="009F7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Calibri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02538" w14:textId="77777777" w:rsidR="00313258" w:rsidRDefault="00313258" w:rsidP="009F7F71">
      <w:pPr>
        <w:spacing w:after="0" w:line="240" w:lineRule="auto"/>
      </w:pPr>
      <w:r>
        <w:separator/>
      </w:r>
    </w:p>
  </w:footnote>
  <w:footnote w:type="continuationSeparator" w:id="0">
    <w:p w14:paraId="1136F350" w14:textId="77777777" w:rsidR="00313258" w:rsidRDefault="00313258" w:rsidP="009F7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00B28"/>
    <w:multiLevelType w:val="hybridMultilevel"/>
    <w:tmpl w:val="921E1B36"/>
    <w:lvl w:ilvl="0" w:tplc="5CA45F5A">
      <w:start w:val="1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7B174A"/>
    <w:multiLevelType w:val="hybridMultilevel"/>
    <w:tmpl w:val="5016C70C"/>
    <w:lvl w:ilvl="0" w:tplc="3E722276">
      <w:start w:val="1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_">
    <w15:presenceInfo w15:providerId="None" w15:userId="_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FBB"/>
    <w:rsid w:val="000077D1"/>
    <w:rsid w:val="00017FBB"/>
    <w:rsid w:val="000543EB"/>
    <w:rsid w:val="00080052"/>
    <w:rsid w:val="000A1580"/>
    <w:rsid w:val="00147598"/>
    <w:rsid w:val="0014783C"/>
    <w:rsid w:val="00194E8A"/>
    <w:rsid w:val="002221C4"/>
    <w:rsid w:val="00224CB0"/>
    <w:rsid w:val="00282D15"/>
    <w:rsid w:val="002A0ED1"/>
    <w:rsid w:val="002B4745"/>
    <w:rsid w:val="002E701B"/>
    <w:rsid w:val="00313258"/>
    <w:rsid w:val="00325301"/>
    <w:rsid w:val="0035533B"/>
    <w:rsid w:val="004452C9"/>
    <w:rsid w:val="004A0F10"/>
    <w:rsid w:val="00513E09"/>
    <w:rsid w:val="00536215"/>
    <w:rsid w:val="005457A6"/>
    <w:rsid w:val="00574C18"/>
    <w:rsid w:val="0058239A"/>
    <w:rsid w:val="00630AC0"/>
    <w:rsid w:val="006541F9"/>
    <w:rsid w:val="00657EF4"/>
    <w:rsid w:val="006606EA"/>
    <w:rsid w:val="006A0423"/>
    <w:rsid w:val="007846F8"/>
    <w:rsid w:val="007A6812"/>
    <w:rsid w:val="007E1089"/>
    <w:rsid w:val="007E47BD"/>
    <w:rsid w:val="00815F19"/>
    <w:rsid w:val="00852767"/>
    <w:rsid w:val="008907E6"/>
    <w:rsid w:val="008B7F0C"/>
    <w:rsid w:val="008C0E87"/>
    <w:rsid w:val="008F6F1B"/>
    <w:rsid w:val="00977C48"/>
    <w:rsid w:val="00995E37"/>
    <w:rsid w:val="009A2598"/>
    <w:rsid w:val="009B5D8F"/>
    <w:rsid w:val="009F7F71"/>
    <w:rsid w:val="00A15CD1"/>
    <w:rsid w:val="00A20FB5"/>
    <w:rsid w:val="00A3053C"/>
    <w:rsid w:val="00A55F27"/>
    <w:rsid w:val="00A561FC"/>
    <w:rsid w:val="00A77333"/>
    <w:rsid w:val="00A949E4"/>
    <w:rsid w:val="00AC784C"/>
    <w:rsid w:val="00AD613C"/>
    <w:rsid w:val="00B31330"/>
    <w:rsid w:val="00B7278F"/>
    <w:rsid w:val="00B95009"/>
    <w:rsid w:val="00BA2C5E"/>
    <w:rsid w:val="00BB668E"/>
    <w:rsid w:val="00CC7AFB"/>
    <w:rsid w:val="00D229CF"/>
    <w:rsid w:val="00D956D8"/>
    <w:rsid w:val="00DB1C50"/>
    <w:rsid w:val="00E22EE2"/>
    <w:rsid w:val="00E456F3"/>
    <w:rsid w:val="00F10423"/>
    <w:rsid w:val="00F352FB"/>
    <w:rsid w:val="00F8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2DF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25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F71"/>
  </w:style>
  <w:style w:type="paragraph" w:styleId="Footer">
    <w:name w:val="footer"/>
    <w:basedOn w:val="Normal"/>
    <w:link w:val="FooterChar"/>
    <w:uiPriority w:val="99"/>
    <w:unhideWhenUsed/>
    <w:rsid w:val="009F7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F71"/>
  </w:style>
  <w:style w:type="character" w:customStyle="1" w:styleId="Heading1Char">
    <w:name w:val="Heading 1 Char"/>
    <w:basedOn w:val="DefaultParagraphFont"/>
    <w:link w:val="Heading1"/>
    <w:uiPriority w:val="9"/>
    <w:rsid w:val="009A259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DefaultParagraphFont"/>
    <w:rsid w:val="009A2598"/>
  </w:style>
  <w:style w:type="paragraph" w:styleId="BalloonText">
    <w:name w:val="Balloon Text"/>
    <w:basedOn w:val="Normal"/>
    <w:link w:val="BalloonTextChar"/>
    <w:uiPriority w:val="99"/>
    <w:semiHidden/>
    <w:unhideWhenUsed/>
    <w:rsid w:val="00852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76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4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6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6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6F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25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F71"/>
  </w:style>
  <w:style w:type="paragraph" w:styleId="Footer">
    <w:name w:val="footer"/>
    <w:basedOn w:val="Normal"/>
    <w:link w:val="FooterChar"/>
    <w:uiPriority w:val="99"/>
    <w:unhideWhenUsed/>
    <w:rsid w:val="009F7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F71"/>
  </w:style>
  <w:style w:type="character" w:customStyle="1" w:styleId="Heading1Char">
    <w:name w:val="Heading 1 Char"/>
    <w:basedOn w:val="DefaultParagraphFont"/>
    <w:link w:val="Heading1"/>
    <w:uiPriority w:val="9"/>
    <w:rsid w:val="009A259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DefaultParagraphFont"/>
    <w:rsid w:val="009A2598"/>
  </w:style>
  <w:style w:type="paragraph" w:styleId="BalloonText">
    <w:name w:val="Balloon Text"/>
    <w:basedOn w:val="Normal"/>
    <w:link w:val="BalloonTextChar"/>
    <w:uiPriority w:val="99"/>
    <w:semiHidden/>
    <w:unhideWhenUsed/>
    <w:rsid w:val="00852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76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46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6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6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6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6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5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people" Target="people.xml"/><Relationship Id="rId12" Type="http://schemas.microsoft.com/office/2011/relationships/commentsExtended" Target="commentsExtended.xml"/><Relationship Id="rId13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comments" Target="comments.xml"/><Relationship Id="rId9" Type="http://schemas.openxmlformats.org/officeDocument/2006/relationships/fontTable" Target="fontTable.xml"/><Relationship Id="rId1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495</Words>
  <Characters>2977</Characters>
  <Application>Microsoft Macintosh Word</Application>
  <DocSecurity>0</DocSecurity>
  <Lines>49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Jenda Rehola</cp:lastModifiedBy>
  <cp:revision>2</cp:revision>
  <dcterms:created xsi:type="dcterms:W3CDTF">2020-04-01T11:27:00Z</dcterms:created>
  <dcterms:modified xsi:type="dcterms:W3CDTF">2020-04-01T11:27:00Z</dcterms:modified>
</cp:coreProperties>
</file>